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F" w:rsidRPr="000C27B3" w:rsidRDefault="00312D6F" w:rsidP="0092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C27B3">
        <w:rPr>
          <w:rFonts w:ascii="Times New Roman" w:hAnsi="Times New Roman" w:cs="Times New Roman"/>
          <w:sz w:val="24"/>
          <w:szCs w:val="24"/>
          <w:u w:val="single"/>
        </w:rPr>
        <w:t xml:space="preserve">PA 2208 </w:t>
      </w:r>
      <w:r w:rsidR="00C33759" w:rsidRPr="000C27B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Процесстер мен аппараттар 3 </w:t>
      </w:r>
      <w:r w:rsidR="008260EF" w:rsidRPr="000C27B3">
        <w:rPr>
          <w:rFonts w:ascii="Times New Roman" w:hAnsi="Times New Roman" w:cs="Times New Roman"/>
          <w:sz w:val="24"/>
          <w:szCs w:val="24"/>
          <w:u w:val="single"/>
          <w:lang w:val="kk-KZ"/>
        </w:rPr>
        <w:t>(</w:t>
      </w:r>
      <w:r w:rsidR="00C33759" w:rsidRPr="000C27B3">
        <w:rPr>
          <w:rFonts w:ascii="Times New Roman" w:hAnsi="Times New Roman" w:cs="Times New Roman"/>
          <w:sz w:val="24"/>
          <w:szCs w:val="24"/>
          <w:u w:val="single"/>
          <w:lang w:val="kk-KZ"/>
        </w:rPr>
        <w:t>5</w:t>
      </w:r>
      <w:r w:rsidR="008260EF" w:rsidRPr="000C27B3">
        <w:rPr>
          <w:rFonts w:ascii="Times New Roman" w:hAnsi="Times New Roman" w:cs="Times New Roman"/>
          <w:sz w:val="24"/>
          <w:szCs w:val="24"/>
          <w:u w:val="single"/>
          <w:lang w:val="kk-KZ"/>
        </w:rPr>
        <w:t>кр)</w:t>
      </w:r>
    </w:p>
    <w:p w:rsidR="008260EF" w:rsidRPr="000C27B3" w:rsidRDefault="008260EF" w:rsidP="00926C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260EF" w:rsidRPr="000C27B3" w:rsidRDefault="008260EF" w:rsidP="0092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C27B3">
        <w:rPr>
          <w:rFonts w:ascii="Times New Roman" w:hAnsi="Times New Roman" w:cs="Times New Roman"/>
          <w:sz w:val="24"/>
          <w:szCs w:val="24"/>
          <w:u w:val="single"/>
          <w:lang w:val="kk-KZ"/>
        </w:rPr>
        <w:t>1 семестр 2018-19 учебный год  ̸ 1 семестр 2018-19 оқу жылы</w:t>
      </w:r>
    </w:p>
    <w:p w:rsidR="008260EF" w:rsidRPr="000C27B3" w:rsidRDefault="008260EF" w:rsidP="0092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F26B8A" w:rsidRPr="00863626" w:rsidRDefault="008260EF" w:rsidP="0092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626">
        <w:rPr>
          <w:rFonts w:ascii="Times New Roman" w:hAnsi="Times New Roman" w:cs="Times New Roman"/>
          <w:sz w:val="24"/>
          <w:szCs w:val="24"/>
          <w:lang w:val="kk-KZ"/>
        </w:rPr>
        <w:t>1) Пәннің қысқаша мазмұны  ̸ Краткое содержание дисциплины:</w:t>
      </w:r>
      <w:r w:rsidR="00530113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F26B8A" w:rsidRPr="00863626">
        <w:rPr>
          <w:rFonts w:ascii="Times New Roman" w:hAnsi="Times New Roman" w:cs="Times New Roman"/>
          <w:sz w:val="24"/>
          <w:szCs w:val="24"/>
          <w:lang w:val="kk-KZ"/>
        </w:rPr>
        <w:t>Процесстер мен аппараттар</w:t>
      </w:r>
      <w:r w:rsidR="00530113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» пәні «Құрылыс материалдарын, бұйымдарын және конструкцияларын өндіру» мамандығы бойынша студенттерді оқыту жоспарының кәсіптік - </w:t>
      </w:r>
      <w:r w:rsidR="007D1100" w:rsidRPr="00863626">
        <w:rPr>
          <w:rFonts w:ascii="Times New Roman" w:hAnsi="Times New Roman" w:cs="Times New Roman"/>
          <w:sz w:val="24"/>
          <w:szCs w:val="24"/>
          <w:lang w:val="kk-KZ"/>
        </w:rPr>
        <w:t>базалық</w:t>
      </w:r>
      <w:r w:rsidR="00530113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 пәндер үшін </w:t>
      </w:r>
    </w:p>
    <w:p w:rsidR="008260EF" w:rsidRPr="00863626" w:rsidRDefault="003D2FA6" w:rsidP="007D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626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kk-KZ"/>
        </w:rPr>
        <w:t>міндетті компонент</w:t>
      </w:r>
      <w:r w:rsidR="00530113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 компонентіне жатады.</w:t>
      </w:r>
    </w:p>
    <w:p w:rsidR="008260EF" w:rsidRPr="00863626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626">
        <w:rPr>
          <w:rFonts w:ascii="Times New Roman" w:hAnsi="Times New Roman" w:cs="Times New Roman"/>
          <w:sz w:val="24"/>
          <w:szCs w:val="24"/>
          <w:lang w:val="kk-KZ"/>
        </w:rPr>
        <w:t>2)Пәннің кредиттік соммасы  ̸ Кредитная стоимость дисциплины:</w:t>
      </w:r>
      <w:r w:rsidR="00530113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 3 кредит</w:t>
      </w:r>
    </w:p>
    <w:p w:rsidR="00AD6096" w:rsidRPr="00863626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626">
        <w:rPr>
          <w:rFonts w:ascii="Times New Roman" w:hAnsi="Times New Roman" w:cs="Times New Roman"/>
          <w:sz w:val="24"/>
          <w:szCs w:val="24"/>
          <w:lang w:val="kk-KZ"/>
        </w:rPr>
        <w:t>3)Мақсаты  ̸ Цель:</w:t>
      </w:r>
      <w:r w:rsidR="00530113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2FA6" w:rsidRPr="00863626">
        <w:rPr>
          <w:rFonts w:ascii="Times New Roman" w:hAnsi="Times New Roman" w:cs="Times New Roman"/>
          <w:sz w:val="24"/>
          <w:szCs w:val="24"/>
          <w:lang w:val="kk-KZ"/>
        </w:rPr>
        <w:t>«Процесстер мен аппараттар»</w:t>
      </w:r>
      <w:r w:rsidR="00B1701A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0113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пәнінің шешетін мәселесі мен мақсаты – </w:t>
      </w:r>
      <w:r w:rsidR="001B0C81" w:rsidRPr="00863626">
        <w:rPr>
          <w:rFonts w:ascii="Times New Roman" w:hAnsi="Times New Roman" w:cs="Times New Roman"/>
          <w:sz w:val="24"/>
          <w:szCs w:val="24"/>
          <w:lang w:val="kk-KZ"/>
        </w:rPr>
        <w:t>механикалық, гидромеханикалық, массаалмасу және жылулық процесстері туралы жалпы түсінігі бар және осы заңдылықтарды құрылыс материалдары мен бүйымдарын өндірудегі жеке технологиялық бөлімдерді қарастырғанда қолдана алатын жоғары санатты бакалаврлар дайындау.</w:t>
      </w:r>
    </w:p>
    <w:p w:rsidR="008260EF" w:rsidRPr="00863626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4)Оқудың нәтижелері ̸ Результаты обучения: 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қатты денелер механикасының, термодинамиканың, гидродинамиканың, масса және жылуалмасудың негізгі зандарын;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технологиялық процесстерді басқару және жобалаудың негізгі жүйелерін және әдістерін.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құрылыс материалдары мен бұйымдары өндірісіндегі әртүрлі процестер үшін аппараттарды дұрыс тандау білуді;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жеке технологиялық процестер мен аппараттарды есептеуін жүргізуде;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құрылыс материалдарын өндірудің технологиялық және құрылымдық схемаларын құрауда;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процестерді басқару параметрлерін анықтап, олардың математикалық сипаттамасын беруде;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технологиялық процестер бойынша зерттеулер орындауда;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әр түрлі  құрылыс материалдары мен бұйымдарын өндіру технологияларының негіздерін игеруге;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құрылыс материалдары өндіру технологиялық процестерін ықшамдау әдістерін менгеруге;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тәжірибені өткізу  және математикалық  модельдеу әдістерін меңгеруге;</w:t>
      </w:r>
    </w:p>
    <w:p w:rsidR="00626E13" w:rsidRPr="00863626" w:rsidRDefault="00626E13" w:rsidP="0062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8636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конструкциялар және бөлшектердің сызбаларын геометриялық қалыптастыру, құрастыру және олардың негізгі зандарын меңгеруге.</w:t>
      </w:r>
    </w:p>
    <w:p w:rsidR="00530113" w:rsidRPr="00863626" w:rsidRDefault="008260EF" w:rsidP="000C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626">
        <w:rPr>
          <w:rFonts w:ascii="Times New Roman" w:hAnsi="Times New Roman" w:cs="Times New Roman"/>
          <w:sz w:val="24"/>
          <w:szCs w:val="24"/>
          <w:lang w:val="kk-KZ"/>
        </w:rPr>
        <w:t>5) Мазмұны  ̸ Содержание:</w:t>
      </w:r>
      <w:r w:rsidR="000C27B3" w:rsidRPr="008636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0113" w:rsidRPr="00863626">
        <w:rPr>
          <w:rFonts w:ascii="Times New Roman" w:hAnsi="Times New Roman" w:cs="Times New Roman"/>
          <w:sz w:val="24"/>
          <w:szCs w:val="24"/>
          <w:lang w:val="kk-KZ"/>
        </w:rPr>
        <w:t>Сабақ түрлері бойынша сағаттардың саны</w:t>
      </w:r>
    </w:p>
    <w:p w:rsidR="00530113" w:rsidRPr="000C27B3" w:rsidRDefault="00530113" w:rsidP="00FB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989"/>
        <w:gridCol w:w="992"/>
        <w:gridCol w:w="854"/>
        <w:gridCol w:w="846"/>
        <w:gridCol w:w="962"/>
      </w:tblGrid>
      <w:tr w:rsidR="00530113" w:rsidRPr="000C27B3" w:rsidTr="00737DE4">
        <w:tc>
          <w:tcPr>
            <w:tcW w:w="534" w:type="dxa"/>
            <w:vMerge w:val="restart"/>
          </w:tcPr>
          <w:p w:rsidR="00530113" w:rsidRPr="000C27B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394" w:type="dxa"/>
            <w:vMerge w:val="restart"/>
          </w:tcPr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2835" w:type="dxa"/>
            <w:gridSpan w:val="3"/>
          </w:tcPr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түрлері бойынша сағаттардың мөлшері</w:t>
            </w:r>
          </w:p>
        </w:tc>
        <w:tc>
          <w:tcPr>
            <w:tcW w:w="1808" w:type="dxa"/>
            <w:gridSpan w:val="2"/>
          </w:tcPr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proofErr w:type="gramEnd"/>
          </w:p>
        </w:tc>
      </w:tr>
      <w:tr w:rsidR="00530113" w:rsidRPr="000C27B3" w:rsidTr="00737DE4">
        <w:tc>
          <w:tcPr>
            <w:tcW w:w="534" w:type="dxa"/>
            <w:vMerge/>
          </w:tcPr>
          <w:p w:rsidR="00530113" w:rsidRPr="000C27B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Merge/>
          </w:tcPr>
          <w:p w:rsidR="00530113" w:rsidRPr="000C27B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</w:tcPr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</w:p>
        </w:tc>
        <w:tc>
          <w:tcPr>
            <w:tcW w:w="992" w:type="dxa"/>
          </w:tcPr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тәж</w:t>
            </w:r>
            <w:proofErr w:type="gram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46" w:type="dxa"/>
          </w:tcPr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бар-лығы</w:t>
            </w:r>
          </w:p>
        </w:tc>
        <w:tc>
          <w:tcPr>
            <w:tcW w:w="962" w:type="dxa"/>
          </w:tcPr>
          <w:p w:rsidR="00530113" w:rsidRPr="000C27B3" w:rsidRDefault="00530113" w:rsidP="00FB51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СОӨЖ</w:t>
            </w:r>
            <w:proofErr w:type="gramEnd"/>
          </w:p>
        </w:tc>
      </w:tr>
      <w:tr w:rsidR="00D65838" w:rsidRPr="000C27B3" w:rsidTr="00737DE4">
        <w:tc>
          <w:tcPr>
            <w:tcW w:w="534" w:type="dxa"/>
            <w:vAlign w:val="center"/>
          </w:tcPr>
          <w:p w:rsidR="00D65838" w:rsidRPr="000C27B3" w:rsidRDefault="00D65838" w:rsidP="00D6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65838" w:rsidRPr="000C27B3" w:rsidRDefault="00D65838" w:rsidP="00D6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іспе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әннің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міндеті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және оның мазмұны</w:t>
            </w:r>
          </w:p>
        </w:tc>
        <w:tc>
          <w:tcPr>
            <w:tcW w:w="989" w:type="dxa"/>
          </w:tcPr>
          <w:p w:rsidR="00D65838" w:rsidRPr="000C27B3" w:rsidRDefault="00D65838" w:rsidP="00D6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5838" w:rsidRPr="000C27B3" w:rsidRDefault="00D65838" w:rsidP="00D6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D65838" w:rsidRPr="000C27B3" w:rsidRDefault="00D65838" w:rsidP="00D6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</w:tcPr>
          <w:p w:rsidR="00D65838" w:rsidRPr="000C27B3" w:rsidRDefault="00D65838" w:rsidP="00D65838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65838" w:rsidRPr="000C27B3" w:rsidRDefault="00D65838" w:rsidP="00D6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AC0" w:rsidRPr="000C27B3" w:rsidTr="00737DE4">
        <w:tc>
          <w:tcPr>
            <w:tcW w:w="534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86AC0" w:rsidRPr="000C27B3" w:rsidRDefault="00786AC0" w:rsidP="0078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Технологиялық процесстің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кезеңдері. </w:t>
            </w:r>
          </w:p>
        </w:tc>
        <w:tc>
          <w:tcPr>
            <w:tcW w:w="989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786AC0" w:rsidRPr="000C27B3" w:rsidRDefault="00786AC0" w:rsidP="00786AC0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786AC0" w:rsidRPr="000C27B3" w:rsidRDefault="00215185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6AC0" w:rsidRPr="000C27B3" w:rsidTr="00737DE4">
        <w:tc>
          <w:tcPr>
            <w:tcW w:w="534" w:type="dxa"/>
            <w:vAlign w:val="center"/>
          </w:tcPr>
          <w:p w:rsidR="00786AC0" w:rsidRPr="000C27B3" w:rsidRDefault="00087B8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</w:tcPr>
          <w:p w:rsidR="00786AC0" w:rsidRPr="000C27B3" w:rsidRDefault="00786AC0" w:rsidP="0078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процесстерін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топтастыру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786AC0" w:rsidRPr="000C27B3" w:rsidRDefault="00786AC0" w:rsidP="00786AC0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15185" w:rsidRPr="000C27B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786AC0" w:rsidRPr="000C27B3" w:rsidTr="00737DE4">
        <w:tc>
          <w:tcPr>
            <w:tcW w:w="534" w:type="dxa"/>
            <w:vAlign w:val="center"/>
          </w:tcPr>
          <w:p w:rsidR="00786AC0" w:rsidRPr="000C27B3" w:rsidRDefault="00087B8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:rsidR="00786AC0" w:rsidRPr="000C27B3" w:rsidRDefault="00786AC0" w:rsidP="0078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Механикалық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процесстер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аппараттар</w:t>
            </w:r>
            <w:proofErr w:type="spellEnd"/>
          </w:p>
        </w:tc>
        <w:tc>
          <w:tcPr>
            <w:tcW w:w="989" w:type="dxa"/>
            <w:vAlign w:val="center"/>
          </w:tcPr>
          <w:p w:rsidR="00786AC0" w:rsidRPr="000C27B3" w:rsidRDefault="0043055D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786AC0" w:rsidRPr="000C27B3" w:rsidRDefault="00CA2E41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786AC0" w:rsidRPr="000C27B3" w:rsidRDefault="00786AC0" w:rsidP="00786AC0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6AC0" w:rsidRPr="000C27B3" w:rsidTr="00737DE4">
        <w:tc>
          <w:tcPr>
            <w:tcW w:w="534" w:type="dxa"/>
            <w:vAlign w:val="center"/>
          </w:tcPr>
          <w:p w:rsidR="00786AC0" w:rsidRPr="000C27B3" w:rsidRDefault="00087B8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786AC0" w:rsidRPr="000C27B3" w:rsidRDefault="00786AC0" w:rsidP="0078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Гидромеханикалық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процесстер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аппараттар</w:t>
            </w:r>
            <w:proofErr w:type="spellEnd"/>
          </w:p>
        </w:tc>
        <w:tc>
          <w:tcPr>
            <w:tcW w:w="989" w:type="dxa"/>
            <w:vAlign w:val="center"/>
          </w:tcPr>
          <w:p w:rsidR="00786AC0" w:rsidRPr="000C27B3" w:rsidRDefault="0043055D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786AC0" w:rsidRPr="000C27B3" w:rsidRDefault="00CA2E41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786AC0" w:rsidRPr="000C27B3" w:rsidRDefault="00512634" w:rsidP="00786AC0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786AC0" w:rsidRPr="000C27B3" w:rsidRDefault="00786AC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61EA3" w:rsidRPr="000C27B3" w:rsidTr="00737DE4">
        <w:tc>
          <w:tcPr>
            <w:tcW w:w="534" w:type="dxa"/>
            <w:vAlign w:val="center"/>
          </w:tcPr>
          <w:p w:rsidR="00D61EA3" w:rsidRPr="000C27B3" w:rsidRDefault="00087B8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</w:tcPr>
          <w:p w:rsidR="00D61EA3" w:rsidRPr="000C27B3" w:rsidRDefault="006F743E" w:rsidP="0078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Компоненттерді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араластыру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D61EA3" w:rsidRPr="000C27B3" w:rsidRDefault="0043055D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D61EA3" w:rsidRPr="000C27B3" w:rsidRDefault="00BF5F9F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vAlign w:val="center"/>
          </w:tcPr>
          <w:p w:rsidR="00D61EA3" w:rsidRPr="000C27B3" w:rsidRDefault="00D61EA3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D61EA3" w:rsidRPr="000C27B3" w:rsidRDefault="00512634" w:rsidP="00786AC0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D61EA3" w:rsidRPr="000C27B3" w:rsidRDefault="00E53939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61EA3" w:rsidRPr="000C27B3" w:rsidTr="00737DE4">
        <w:tc>
          <w:tcPr>
            <w:tcW w:w="534" w:type="dxa"/>
            <w:vAlign w:val="center"/>
          </w:tcPr>
          <w:p w:rsidR="00D61EA3" w:rsidRPr="000C27B3" w:rsidRDefault="00087B8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</w:tcPr>
          <w:p w:rsidR="00D61EA3" w:rsidRPr="000C27B3" w:rsidRDefault="00775340" w:rsidP="0078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ұйымдарды қалыптау.</w:t>
            </w:r>
          </w:p>
        </w:tc>
        <w:tc>
          <w:tcPr>
            <w:tcW w:w="989" w:type="dxa"/>
            <w:vAlign w:val="center"/>
          </w:tcPr>
          <w:p w:rsidR="00D61EA3" w:rsidRPr="000C27B3" w:rsidRDefault="0043055D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D61EA3" w:rsidRPr="000C27B3" w:rsidRDefault="00BF5F9F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vAlign w:val="center"/>
          </w:tcPr>
          <w:p w:rsidR="00D61EA3" w:rsidRPr="000C27B3" w:rsidRDefault="00D61EA3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D61EA3" w:rsidRPr="000C27B3" w:rsidRDefault="00512634" w:rsidP="00786AC0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D61EA3" w:rsidRPr="000C27B3" w:rsidRDefault="00E53939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61EA3" w:rsidRPr="000C27B3" w:rsidTr="00737DE4">
        <w:tc>
          <w:tcPr>
            <w:tcW w:w="534" w:type="dxa"/>
            <w:vAlign w:val="center"/>
          </w:tcPr>
          <w:p w:rsidR="00D61EA3" w:rsidRPr="000C27B3" w:rsidRDefault="00087B8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394" w:type="dxa"/>
          </w:tcPr>
          <w:p w:rsidR="00D61EA3" w:rsidRPr="000C27B3" w:rsidRDefault="00B50925" w:rsidP="0078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процесстері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аппараттар</w:t>
            </w:r>
            <w:proofErr w:type="spellEnd"/>
          </w:p>
        </w:tc>
        <w:tc>
          <w:tcPr>
            <w:tcW w:w="989" w:type="dxa"/>
            <w:vAlign w:val="center"/>
          </w:tcPr>
          <w:p w:rsidR="00D61EA3" w:rsidRPr="000C27B3" w:rsidRDefault="0043055D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D61EA3" w:rsidRPr="000C27B3" w:rsidRDefault="00BF5F9F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vAlign w:val="center"/>
          </w:tcPr>
          <w:p w:rsidR="00D61EA3" w:rsidRPr="000C27B3" w:rsidRDefault="00D61EA3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D61EA3" w:rsidRPr="000C27B3" w:rsidRDefault="00512634" w:rsidP="00786AC0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D61EA3" w:rsidRPr="000C27B3" w:rsidRDefault="00E53939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2696E" w:rsidRPr="000C27B3" w:rsidTr="00737DE4">
        <w:tc>
          <w:tcPr>
            <w:tcW w:w="534" w:type="dxa"/>
            <w:vAlign w:val="center"/>
          </w:tcPr>
          <w:p w:rsidR="0042696E" w:rsidRPr="000C27B3" w:rsidRDefault="00087B80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</w:tcPr>
          <w:p w:rsidR="0042696E" w:rsidRPr="000C27B3" w:rsidRDefault="0042696E" w:rsidP="0078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Технологиялық </w:t>
            </w:r>
            <w:proofErr w:type="spellStart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шешімдерді</w:t>
            </w:r>
            <w:proofErr w:type="spellEnd"/>
            <w:r w:rsidRPr="000C27B3">
              <w:rPr>
                <w:rFonts w:ascii="Times New Roman" w:hAnsi="Times New Roman" w:cs="Times New Roman"/>
                <w:sz w:val="24"/>
                <w:szCs w:val="24"/>
              </w:rPr>
              <w:t xml:space="preserve"> оңтайландыру ұстанымдары.</w:t>
            </w:r>
          </w:p>
        </w:tc>
        <w:tc>
          <w:tcPr>
            <w:tcW w:w="989" w:type="dxa"/>
            <w:vAlign w:val="center"/>
          </w:tcPr>
          <w:p w:rsidR="0042696E" w:rsidRPr="000C27B3" w:rsidRDefault="0043055D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42696E" w:rsidRPr="000C27B3" w:rsidRDefault="00BF5F9F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vAlign w:val="center"/>
          </w:tcPr>
          <w:p w:rsidR="0042696E" w:rsidRPr="000C27B3" w:rsidRDefault="0042696E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42696E" w:rsidRPr="000C27B3" w:rsidRDefault="00512634" w:rsidP="00786AC0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42696E" w:rsidRPr="000C27B3" w:rsidRDefault="00E53939" w:rsidP="0078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30113" w:rsidRPr="000C27B3" w:rsidTr="00737DE4">
        <w:tc>
          <w:tcPr>
            <w:tcW w:w="534" w:type="dxa"/>
          </w:tcPr>
          <w:p w:rsidR="00530113" w:rsidRPr="000C27B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530113" w:rsidRPr="000C27B3" w:rsidRDefault="00530113" w:rsidP="00FB51AB">
            <w:pPr>
              <w:pStyle w:val="5"/>
              <w:jc w:val="left"/>
              <w:rPr>
                <w:szCs w:val="24"/>
                <w:lang w:val="kk-KZ"/>
              </w:rPr>
            </w:pPr>
            <w:r w:rsidRPr="000C27B3">
              <w:rPr>
                <w:szCs w:val="24"/>
                <w:lang w:val="kk-KZ"/>
              </w:rPr>
              <w:t>Барлығы: 135 (3 кредит)</w:t>
            </w:r>
          </w:p>
        </w:tc>
        <w:tc>
          <w:tcPr>
            <w:tcW w:w="989" w:type="dxa"/>
          </w:tcPr>
          <w:p w:rsidR="00530113" w:rsidRPr="000C27B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530113" w:rsidRPr="000C27B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54" w:type="dxa"/>
          </w:tcPr>
          <w:p w:rsidR="00530113" w:rsidRPr="000C27B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30113" w:rsidRPr="000C27B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0C27B3"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962" w:type="dxa"/>
          </w:tcPr>
          <w:p w:rsidR="00530113" w:rsidRPr="000C27B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530113" w:rsidRPr="000C27B3" w:rsidRDefault="00530113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60EF" w:rsidRPr="000C27B3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7B3">
        <w:rPr>
          <w:rFonts w:ascii="Times New Roman" w:hAnsi="Times New Roman" w:cs="Times New Roman"/>
          <w:b/>
          <w:sz w:val="24"/>
          <w:szCs w:val="24"/>
          <w:lang w:val="kk-KZ"/>
        </w:rPr>
        <w:t>6)</w:t>
      </w:r>
      <w:r w:rsidR="008636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A4CEE" w:rsidRPr="000C27B3">
        <w:rPr>
          <w:rFonts w:ascii="Times New Roman" w:hAnsi="Times New Roman" w:cs="Times New Roman"/>
          <w:b/>
          <w:sz w:val="24"/>
          <w:szCs w:val="24"/>
          <w:lang w:val="kk-KZ"/>
        </w:rPr>
        <w:t>Пререквизиты  ̸ Пререквизиты</w:t>
      </w:r>
      <w:r w:rsidR="002A4CEE" w:rsidRPr="000C27B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E1E19" w:rsidRPr="000C27B3" w:rsidRDefault="00AE1E19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7B3">
        <w:rPr>
          <w:rFonts w:ascii="Times New Roman" w:hAnsi="Times New Roman" w:cs="Times New Roman"/>
          <w:sz w:val="24"/>
          <w:szCs w:val="24"/>
          <w:lang w:val="kk-KZ"/>
        </w:rPr>
        <w:t>Математика,Физика, Химия, Құрылыс материалдары</w:t>
      </w:r>
      <w:r w:rsidR="00B915E5" w:rsidRPr="000C27B3">
        <w:rPr>
          <w:rFonts w:ascii="Times New Roman" w:hAnsi="Times New Roman" w:cs="Times New Roman"/>
          <w:sz w:val="24"/>
          <w:szCs w:val="24"/>
          <w:lang w:val="kk-KZ"/>
        </w:rPr>
        <w:t xml:space="preserve">/ «Бетон технологиясы 1», «Құрылыстық керамикасы – 1» </w:t>
      </w:r>
    </w:p>
    <w:p w:rsidR="002A4CEE" w:rsidRPr="000C27B3" w:rsidRDefault="002A4CEE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0C27B3">
        <w:rPr>
          <w:rFonts w:ascii="Times New Roman" w:hAnsi="Times New Roman" w:cs="Times New Roman"/>
          <w:b/>
          <w:sz w:val="24"/>
          <w:szCs w:val="24"/>
          <w:lang w:val="kk-KZ"/>
        </w:rPr>
        <w:t>7) Негізгі оқулықтар  ̸ Основной учебник:</w:t>
      </w:r>
    </w:p>
    <w:p w:rsidR="00091DD5" w:rsidRPr="00863626" w:rsidRDefault="00091DD5" w:rsidP="00863626">
      <w:pPr>
        <w:pStyle w:val="a5"/>
        <w:numPr>
          <w:ilvl w:val="0"/>
          <w:numId w:val="3"/>
        </w:numPr>
        <w:ind w:left="0" w:firstLine="567"/>
        <w:jc w:val="both"/>
        <w:rPr>
          <w:sz w:val="24"/>
          <w:szCs w:val="24"/>
          <w:lang w:val="kk-KZ"/>
        </w:rPr>
      </w:pPr>
      <w:r w:rsidRPr="00863626">
        <w:rPr>
          <w:sz w:val="24"/>
          <w:szCs w:val="24"/>
          <w:lang w:val="kk-KZ"/>
        </w:rPr>
        <w:t>.Макеева А.А Процессы и аппараты технологии строительных изделий: учеб. пособие; Гос.образоват.учреждене высш.проф. образования «Оренбург. гос. ун -т». – Оренбург: ИПК ГОУ ОГУ, Механические гидромеханические процессы и аппараты, 2001. – 151      с.: ил.</w:t>
      </w:r>
    </w:p>
    <w:p w:rsidR="00091DD5" w:rsidRPr="00863626" w:rsidRDefault="00091DD5" w:rsidP="00863626">
      <w:pPr>
        <w:pStyle w:val="a5"/>
        <w:numPr>
          <w:ilvl w:val="0"/>
          <w:numId w:val="3"/>
        </w:numPr>
        <w:ind w:left="0" w:firstLine="567"/>
        <w:jc w:val="both"/>
        <w:rPr>
          <w:sz w:val="24"/>
          <w:szCs w:val="24"/>
          <w:lang w:val="kk-KZ"/>
        </w:rPr>
      </w:pPr>
      <w:r w:rsidRPr="00863626">
        <w:rPr>
          <w:sz w:val="24"/>
          <w:szCs w:val="24"/>
          <w:lang w:val="kk-KZ"/>
        </w:rPr>
        <w:t>. Румянцев Б.М. Процессы и аппараты в технологии строительных материалов: Учебное пособие /Б.М. Румянцев, Г.И. Горбунов, А.Д. Жуков; М-во образование и науки Рос.Федерации,Нац.исследоват.Моск.гос.строит.ун.-т. – М.: НИУ МГСУ, 2015.</w:t>
      </w:r>
    </w:p>
    <w:p w:rsidR="00091DD5" w:rsidRPr="00863626" w:rsidRDefault="00091DD5" w:rsidP="00863626">
      <w:pPr>
        <w:pStyle w:val="a5"/>
        <w:numPr>
          <w:ilvl w:val="0"/>
          <w:numId w:val="3"/>
        </w:numPr>
        <w:ind w:left="0" w:firstLine="567"/>
        <w:jc w:val="both"/>
        <w:rPr>
          <w:sz w:val="24"/>
          <w:szCs w:val="24"/>
          <w:lang w:val="kk-KZ"/>
        </w:rPr>
      </w:pPr>
      <w:r w:rsidRPr="00863626">
        <w:rPr>
          <w:sz w:val="24"/>
          <w:szCs w:val="24"/>
          <w:lang w:val="kk-KZ"/>
        </w:rPr>
        <w:t>.Шмитько Е.И. Процессы и аппараты в технологии строительных материалов и изделий: Учебное пособие. – Воронеж: Проспект науи, 2010. – 261 с.</w:t>
      </w:r>
    </w:p>
    <w:p w:rsidR="00091DD5" w:rsidRPr="000C27B3" w:rsidRDefault="000C27B3" w:rsidP="00091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8) </w:t>
      </w:r>
      <w:r w:rsidR="00091DD5" w:rsidRPr="000C27B3">
        <w:rPr>
          <w:rFonts w:ascii="Times New Roman" w:hAnsi="Times New Roman" w:cs="Times New Roman"/>
          <w:sz w:val="24"/>
          <w:szCs w:val="24"/>
          <w:lang w:val="kk-KZ"/>
        </w:rPr>
        <w:t xml:space="preserve">Қосымша: </w:t>
      </w:r>
    </w:p>
    <w:p w:rsidR="00091DD5" w:rsidRPr="00863626" w:rsidRDefault="00091DD5" w:rsidP="00863626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  <w:lang w:val="kk-KZ"/>
        </w:rPr>
      </w:pPr>
      <w:r w:rsidRPr="00863626">
        <w:rPr>
          <w:sz w:val="24"/>
          <w:szCs w:val="24"/>
          <w:lang w:val="kk-KZ"/>
        </w:rPr>
        <w:t>.Борщевский А.А. Механическое оборудование для производства строительных материалов и изделий.Учебник для ВУЗов. – М.:Альянск, 2009 – 368с.</w:t>
      </w:r>
    </w:p>
    <w:p w:rsidR="00091DD5" w:rsidRPr="00863626" w:rsidRDefault="00091DD5" w:rsidP="00863626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  <w:lang w:val="kk-KZ"/>
        </w:rPr>
      </w:pPr>
      <w:r w:rsidRPr="00863626">
        <w:rPr>
          <w:sz w:val="24"/>
          <w:szCs w:val="24"/>
          <w:lang w:val="kk-KZ"/>
        </w:rPr>
        <w:t>.Зомбек П.В. Процессы и аппараты технологии строительных материалов: методическое указания к курсовому проектированию. –Томск: Изд-во Том.гос.архит.-строит.ун.-та, 2012. – 18 с.</w:t>
      </w:r>
    </w:p>
    <w:p w:rsidR="00091DD5" w:rsidRPr="00863626" w:rsidRDefault="00091DD5" w:rsidP="00863626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  <w:lang w:val="kk-KZ"/>
        </w:rPr>
      </w:pPr>
      <w:r w:rsidRPr="00863626">
        <w:rPr>
          <w:sz w:val="24"/>
          <w:szCs w:val="24"/>
          <w:lang w:val="kk-KZ"/>
        </w:rPr>
        <w:t>.Лошкарев А.Б., Трапезников Д.А., Понамарев В.Б., Калинкин  А.Н. Процессы в производстве строительных материалов. – Екатеринбург: ГОУ ВПО УГТУ-УПИ. 2008.</w:t>
      </w:r>
    </w:p>
    <w:p w:rsidR="00091DD5" w:rsidRPr="00863626" w:rsidRDefault="00091DD5" w:rsidP="00863626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  <w:lang w:val="kk-KZ"/>
        </w:rPr>
      </w:pPr>
      <w:r w:rsidRPr="00863626">
        <w:rPr>
          <w:sz w:val="24"/>
          <w:szCs w:val="24"/>
          <w:lang w:val="kk-KZ"/>
        </w:rPr>
        <w:t>. Микульский В.Г. Строительные материалы. – М.: Издательство ассоциации строительных вузов, 2007. – 537 с.</w:t>
      </w:r>
    </w:p>
    <w:p w:rsidR="00091DD5" w:rsidRPr="00863626" w:rsidRDefault="00091DD5" w:rsidP="00863626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  <w:lang w:val="kk-KZ"/>
        </w:rPr>
      </w:pPr>
      <w:r w:rsidRPr="00863626">
        <w:rPr>
          <w:sz w:val="24"/>
          <w:szCs w:val="24"/>
          <w:lang w:val="kk-KZ"/>
        </w:rPr>
        <w:t>.Поскребышев В.А. Механическое оборудование для производства строительных материалов и изделий: Учеб.пособие / В.А. Поскребышев. А.А. Зиновьев, Н.А.Лохова, А.Б. Исько, С.А.Белых. – 2-е изд., перераб. и доп.: Братск: ГОУ ВПО «БрГУ». 2009. – 378с.</w:t>
      </w:r>
    </w:p>
    <w:p w:rsidR="002A4CEE" w:rsidRDefault="002A4CEE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7B3">
        <w:rPr>
          <w:rFonts w:ascii="Times New Roman" w:hAnsi="Times New Roman" w:cs="Times New Roman"/>
          <w:sz w:val="24"/>
          <w:szCs w:val="24"/>
          <w:lang w:val="kk-KZ"/>
        </w:rPr>
        <w:t>11) Зертханалық жұмыстар және проеккттер  ̸ Лабараторные работы и проекты:</w:t>
      </w:r>
      <w:r w:rsidR="00D245A5" w:rsidRPr="000C27B3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 жұмыстар қарастырылмаған/лабараторные работы не предусмотрены. Курстық жұмыс: әртүрлі темірбетон бұйымдарын өндіру технологиялары.</w:t>
      </w:r>
    </w:p>
    <w:p w:rsidR="00C372AB" w:rsidRPr="00C372AB" w:rsidRDefault="00C372AB" w:rsidP="00C37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72AB" w:rsidRPr="00C372AB" w:rsidRDefault="00C372AB" w:rsidP="00C372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72AB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  <w:r w:rsidRPr="00C372AB">
        <w:rPr>
          <w:rFonts w:ascii="Times New Roman" w:hAnsi="Times New Roman" w:cs="Times New Roman"/>
          <w:sz w:val="24"/>
          <w:szCs w:val="24"/>
        </w:rPr>
        <w:t xml:space="preserve">                                          Дата:___________</w:t>
      </w:r>
    </w:p>
    <w:p w:rsidR="00C372AB" w:rsidRPr="00C372AB" w:rsidRDefault="00C372AB" w:rsidP="00C37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372AB" w:rsidRPr="00C372AB" w:rsidSect="008636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37C"/>
    <w:multiLevelType w:val="hybridMultilevel"/>
    <w:tmpl w:val="CC36B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C137AF"/>
    <w:multiLevelType w:val="hybridMultilevel"/>
    <w:tmpl w:val="70EC7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683C"/>
    <w:multiLevelType w:val="hybridMultilevel"/>
    <w:tmpl w:val="00367A1E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0553E"/>
    <w:multiLevelType w:val="hybridMultilevel"/>
    <w:tmpl w:val="D9D2F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EF"/>
    <w:rsid w:val="00015636"/>
    <w:rsid w:val="00024CA2"/>
    <w:rsid w:val="00087B80"/>
    <w:rsid w:val="00091DD5"/>
    <w:rsid w:val="000C27B3"/>
    <w:rsid w:val="000D0DE5"/>
    <w:rsid w:val="001B0C81"/>
    <w:rsid w:val="001C7A02"/>
    <w:rsid w:val="00215185"/>
    <w:rsid w:val="00222F7D"/>
    <w:rsid w:val="002A4CEE"/>
    <w:rsid w:val="00312D6F"/>
    <w:rsid w:val="003D2990"/>
    <w:rsid w:val="003D2FA6"/>
    <w:rsid w:val="0042696E"/>
    <w:rsid w:val="0043055D"/>
    <w:rsid w:val="00512634"/>
    <w:rsid w:val="00530113"/>
    <w:rsid w:val="00537ECF"/>
    <w:rsid w:val="00626E13"/>
    <w:rsid w:val="00652881"/>
    <w:rsid w:val="006F743E"/>
    <w:rsid w:val="00737DE4"/>
    <w:rsid w:val="00775340"/>
    <w:rsid w:val="00783AEB"/>
    <w:rsid w:val="00786AC0"/>
    <w:rsid w:val="007D1100"/>
    <w:rsid w:val="007E32D7"/>
    <w:rsid w:val="008260EF"/>
    <w:rsid w:val="00863626"/>
    <w:rsid w:val="00926C5A"/>
    <w:rsid w:val="00A06D37"/>
    <w:rsid w:val="00AD6096"/>
    <w:rsid w:val="00AE1E19"/>
    <w:rsid w:val="00B1701A"/>
    <w:rsid w:val="00B46EAF"/>
    <w:rsid w:val="00B50925"/>
    <w:rsid w:val="00B915E5"/>
    <w:rsid w:val="00BB0C5D"/>
    <w:rsid w:val="00BC4D8D"/>
    <w:rsid w:val="00BF5F9F"/>
    <w:rsid w:val="00C273FF"/>
    <w:rsid w:val="00C33759"/>
    <w:rsid w:val="00C372AB"/>
    <w:rsid w:val="00CA2E41"/>
    <w:rsid w:val="00D245A5"/>
    <w:rsid w:val="00D61EA3"/>
    <w:rsid w:val="00D65838"/>
    <w:rsid w:val="00E53939"/>
    <w:rsid w:val="00F26B8A"/>
    <w:rsid w:val="00FB51AB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F"/>
  </w:style>
  <w:style w:type="paragraph" w:styleId="5">
    <w:name w:val="heading 5"/>
    <w:basedOn w:val="a"/>
    <w:next w:val="a"/>
    <w:link w:val="50"/>
    <w:qFormat/>
    <w:rsid w:val="0053011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01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0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1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0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0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530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GYPNORION</cp:lastModifiedBy>
  <cp:revision>39</cp:revision>
  <dcterms:created xsi:type="dcterms:W3CDTF">2019-03-18T15:38:00Z</dcterms:created>
  <dcterms:modified xsi:type="dcterms:W3CDTF">2019-03-20T17:25:00Z</dcterms:modified>
</cp:coreProperties>
</file>